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w w:val="89"/>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6,203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54.751</w:t>
            </w:r>
            <w:r>
              <w:rPr>
                <w:rFonts w:ascii="Arial" w:cs="Arial" w:eastAsia="Arial" w:hAnsi="Arial"/>
                <w:sz w:val="21"/>
                <w:szCs w:val="21"/>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66,072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3,381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56.011</w:t>
            </w:r>
            <w:r>
              <w:rPr>
                <w:rFonts w:ascii="Arial" w:cs="Arial" w:eastAsia="Arial" w:hAnsi="Arial"/>
                <w:sz w:val="21"/>
                <w:szCs w:val="21"/>
                <w:color w:val="008000"/>
                <w:w w:val="89"/>
                <w:vertAlign w:val="superscript"/>
              </w:rPr>
              <w:t>(4)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62,691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416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56.3666</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11/02/2020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-3794760</wp:posOffset>
            </wp:positionV>
            <wp:extent cx="7033260"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83730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$54.23 to $55.11,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$55.34 to $56.31,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$56.35 to $56.44,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11/03/2020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2020-11-03T15:44:01Z</dcterms:created>
  <dcterms:modified xsi:type="dcterms:W3CDTF">2020-11-03T15:44:01Z</dcterms:modified>
</cp:coreProperties>
</file>