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735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351395"/>
                    </a:xfrm>
                    <a:prstGeom prst="rect">
                      <a:avLst/>
                    </a:prstGeom>
                    <a:noFill/>
                  </pic:spPr>
                </pic:pic>
              </a:graphicData>
            </a:graphic>
          </wp:anchor>
        </w:drawing>
      </w:r>
    </w:p>
    <w:p>
      <w:pPr>
        <w:spacing w:after="0" w:line="91" w:lineRule="exact"/>
        <w:rPr>
          <w:sz w:val="24"/>
          <w:szCs w:val="24"/>
          <w:color w:val="auto"/>
        </w:rPr>
      </w:pPr>
    </w:p>
    <w:p>
      <w:pPr>
        <w:sectPr>
          <w:pgSz w:w="11900" w:h="16855"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10/29/2021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4"/>
        <w:spacing w:after="0"/>
        <w:rPr>
          <w:sz w:val="20"/>
          <w:szCs w:val="20"/>
          <w:color w:val="auto"/>
        </w:rPr>
      </w:pPr>
      <w:r>
        <w:rPr>
          <w:rFonts w:ascii="Arial" w:cs="Arial" w:eastAsia="Arial" w:hAnsi="Arial"/>
          <w:sz w:val="17"/>
          <w:szCs w:val="17"/>
          <w:color w:val="0000FF"/>
        </w:rPr>
        <w:t>Chief Executive Officer</w:t>
      </w:r>
    </w:p>
    <w:p>
      <w:pPr>
        <w:spacing w:after="0" w:line="390" w:lineRule="exact"/>
        <w:rPr>
          <w:sz w:val="24"/>
          <w:szCs w:val="24"/>
          <w:color w:val="auto"/>
        </w:rPr>
      </w:pPr>
    </w:p>
    <w:p>
      <w:pPr>
        <w:sectPr>
          <w:pgSz w:w="11900" w:h="16855" w:orient="portrait"/>
          <w:cols w:equalWidth="0" w:num="3">
            <w:col w:w="3180" w:space="720"/>
            <w:col w:w="3116" w:space="720"/>
            <w:col w:w="3344"/>
          </w:cols>
          <w:pgMar w:left="460" w:top="220"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344" w:lineRule="exact"/>
        <w:rPr>
          <w:sz w:val="24"/>
          <w:szCs w:val="24"/>
          <w:color w:val="auto"/>
        </w:rPr>
      </w:pPr>
    </w:p>
    <w:p>
      <w:pPr>
        <w:sectPr>
          <w:pgSz w:w="11900" w:h="16855"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60"/>
              <w:spacing w:after="0" w:line="125"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4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10/29/2021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17,159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490,616</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10/29/2021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17,159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89.0729</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473,457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42,320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515,777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42,320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89.3003</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473,457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108,533</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581,990</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42,235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89.3606</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539,755</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35,588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90.5833</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504,167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11/02/2021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30,710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91.2095</w:t>
            </w:r>
            <w:r>
              <w:rPr>
                <w:rFonts w:ascii="Arial" w:cs="Arial" w:eastAsia="Arial" w:hAnsi="Arial"/>
                <w:sz w:val="21"/>
                <w:szCs w:val="21"/>
                <w:color w:val="008000"/>
                <w:w w:val="86"/>
                <w:vertAlign w:val="superscript"/>
              </w:rPr>
              <w:t>(7)</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473,457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jc w:val="center"/>
              <w:ind w:right="329"/>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(8)</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17,159</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10/29/2021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Arial" w:cs="Arial" w:eastAsia="Arial" w:hAnsi="Arial"/>
                <w:sz w:val="13"/>
                <w:szCs w:val="13"/>
                <w:color w:val="0000FF"/>
                <w:w w:val="85"/>
              </w:rPr>
              <w:t>17,159</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699,520</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42,320</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11/01/2021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Arial" w:cs="Arial" w:eastAsia="Arial" w:hAnsi="Arial"/>
                <w:sz w:val="13"/>
                <w:szCs w:val="13"/>
                <w:color w:val="0000FF"/>
                <w:w w:val="85"/>
              </w:rPr>
              <w:t>42,320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657,200</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(9)</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108,533</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11/02/2021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Arial" w:cs="Arial" w:eastAsia="Arial" w:hAnsi="Arial"/>
                <w:sz w:val="13"/>
                <w:szCs w:val="13"/>
                <w:color w:val="0000FF"/>
                <w:w w:val="89"/>
              </w:rPr>
              <w:t>108,533</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200"/>
              <w:spacing w:after="0" w:line="141" w:lineRule="exact"/>
              <w:rPr>
                <w:sz w:val="20"/>
                <w:szCs w:val="20"/>
                <w:color w:val="auto"/>
              </w:rPr>
            </w:pPr>
            <w:r>
              <w:rPr>
                <w:rFonts w:ascii="Arial" w:cs="Arial" w:eastAsia="Arial" w:hAnsi="Arial"/>
                <w:sz w:val="13"/>
                <w:szCs w:val="13"/>
                <w:color w:val="0000FF"/>
              </w:rPr>
              <w:t>548,667</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-2710815</wp:posOffset>
            </wp:positionV>
            <wp:extent cx="29210" cy="2715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7158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May 6, 2021.</w:t>
      </w:r>
    </w:p>
    <w:p>
      <w:pPr>
        <w:spacing w:after="0" w:line="41" w:lineRule="exact"/>
        <w:rPr>
          <w:rFonts w:ascii="Arial" w:cs="Arial" w:eastAsia="Arial" w:hAnsi="Arial"/>
          <w:sz w:val="13"/>
          <w:szCs w:val="13"/>
          <w:color w:val="008000"/>
        </w:rPr>
      </w:pPr>
    </w:p>
    <w:p>
      <w:pPr>
        <w:ind w:left="40" w:right="160"/>
        <w:spacing w:after="0" w:line="257"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298,526 unvested restricted stock units ("RSUs") in respect of the issuer's Class A common stock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1" w:lineRule="exact"/>
        <w:rPr>
          <w:rFonts w:ascii="Arial" w:cs="Arial" w:eastAsia="Arial" w:hAnsi="Arial"/>
          <w:sz w:val="12"/>
          <w:szCs w:val="12"/>
          <w:color w:val="008000"/>
        </w:rPr>
      </w:pPr>
    </w:p>
    <w:p>
      <w:pPr>
        <w:ind w:left="40" w:right="24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$89.00 to $89.42,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5, 6 and 7 to this Form 4.</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$89.00 to $89.66,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$89.00 to $89.91,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$90.00 to $90.99,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$91.00 to $91.46, inclusive.</w:t>
      </w:r>
    </w:p>
    <w:p>
      <w:pPr>
        <w:spacing w:after="0" w:line="41" w:lineRule="exact"/>
        <w:rPr>
          <w:rFonts w:ascii="Arial" w:cs="Arial" w:eastAsia="Arial" w:hAnsi="Arial"/>
          <w:sz w:val="13"/>
          <w:szCs w:val="13"/>
          <w:color w:val="008000"/>
        </w:rPr>
      </w:pPr>
    </w:p>
    <w:p>
      <w:pPr>
        <w:ind w:left="40" w:right="320"/>
        <w:spacing w:after="0" w:line="28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ectPr>
          <w:pgSz w:w="11900" w:h="16855" w:orient="portrait"/>
          <w:cols w:equalWidth="0" w:num="1">
            <w:col w:w="11080"/>
          </w:cols>
          <w:pgMar w:left="460" w:top="220" w:right="359" w:bottom="0" w:gutter="0" w:footer="0" w:header="0"/>
          <w:type w:val="continuous"/>
        </w:sectPr>
      </w:pP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w w:val="84"/>
              </w:rPr>
              <w:t>11/02/2021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Lee Olesky</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5" w:orient="portrait"/>
          <w:cols w:equalWidth="0" w:num="1">
            <w:col w:w="11080"/>
          </w:cols>
          <w:pgMar w:left="460" w:top="220" w:right="359" w:bottom="0" w:gutter="0" w:footer="0" w:header="0"/>
          <w:type w:val="continuous"/>
        </w:sectPr>
      </w:pPr>
    </w:p>
    <w:bookmarkStart w:id="1" w:name="page2"/>
    <w:bookmarkEnd w:id="1"/>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29"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2021-11-02T20:57:17Z</dcterms:created>
  <dcterms:modified xsi:type="dcterms:W3CDTF">2021-11-02T20:57:17Z</dcterms:modified>
</cp:coreProperties>
</file>