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640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014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3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Olesky Lee</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08/15/2022</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9" w:lineRule="exact"/>
        <w:rPr>
          <w:sz w:val="24"/>
          <w:szCs w:val="24"/>
          <w:color w:val="auto"/>
        </w:rPr>
      </w:pPr>
    </w:p>
    <w:p>
      <w:pPr>
        <w:sectPr>
          <w:pgSz w:w="11900" w:h="16838" w:orient="portrait"/>
          <w:cols w:equalWidth="0" w:num="3">
            <w:col w:w="3200" w:space="720"/>
            <w:col w:w="3102" w:space="720"/>
            <w:col w:w="3338"/>
          </w:cols>
          <w:pgMar w:left="460" w:top="216" w:right="359" w:bottom="301"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60" w:space="160"/>
            <w:col w:w="7160"/>
          </w:cols>
          <w:pgMar w:left="460" w:top="216" w:right="359" w:bottom="30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7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rPr>
              <w:t>08/15/2022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48,532</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298,909</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rPr>
              <w:t>08/15/2022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48,532</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74.125</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250,377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rPr>
              <w:t>08/16/2022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51,468</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301,845</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70"/>
              <w:spacing w:after="0"/>
              <w:rPr>
                <w:sz w:val="20"/>
                <w:szCs w:val="20"/>
                <w:color w:val="auto"/>
              </w:rPr>
            </w:pPr>
            <w:r>
              <w:rPr>
                <w:rFonts w:ascii="Times New Roman" w:cs="Times New Roman" w:eastAsia="Times New Roman" w:hAnsi="Times New Roman"/>
                <w:sz w:val="17"/>
                <w:szCs w:val="17"/>
                <w:color w:val="0000FF"/>
              </w:rPr>
              <w:t>08/16/2022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0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51,468</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74.0562</w:t>
            </w:r>
            <w:r>
              <w:rPr>
                <w:rFonts w:ascii="Times New Roman" w:cs="Times New Roman" w:eastAsia="Times New Roman" w:hAnsi="Times New Roman"/>
                <w:sz w:val="21"/>
                <w:szCs w:val="21"/>
                <w:color w:val="008000"/>
                <w:w w:val="93"/>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250,377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3"/>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48,532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08/15/2022</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w w:val="94"/>
              </w:rPr>
              <w:t>48,532</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2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604,721</w:t>
            </w:r>
          </w:p>
        </w:tc>
        <w:tc>
          <w:tcPr>
            <w:tcW w:w="6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51,468</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Times New Roman" w:cs="Times New Roman" w:eastAsia="Times New Roman" w:hAnsi="Times New Roman"/>
                <w:sz w:val="13"/>
                <w:szCs w:val="13"/>
                <w:color w:val="0000FF"/>
              </w:rPr>
              <w:t>08/16/2022</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w w:val="94"/>
              </w:rPr>
              <w:t>51,468</w:t>
            </w:r>
          </w:p>
        </w:tc>
        <w:tc>
          <w:tcPr>
            <w:tcW w:w="780" w:type="dxa"/>
            <w:vAlign w:val="bottom"/>
            <w:vMerge w:val="continue"/>
          </w:tcPr>
          <w:p>
            <w:pPr>
              <w:spacing w:after="0"/>
              <w:rPr>
                <w:sz w:val="6"/>
                <w:szCs w:val="6"/>
                <w:color w:val="auto"/>
              </w:rPr>
            </w:pPr>
          </w:p>
        </w:tc>
        <w:tc>
          <w:tcPr>
            <w:tcW w:w="76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2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553,253</w:t>
            </w:r>
          </w:p>
        </w:tc>
        <w:tc>
          <w:tcPr>
            <w:tcW w:w="6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-2550795</wp:posOffset>
            </wp:positionV>
            <wp:extent cx="29210"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558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June 15, 2022.</w:t>
      </w:r>
    </w:p>
    <w:p>
      <w:pPr>
        <w:spacing w:after="0" w:line="44" w:lineRule="exact"/>
        <w:rPr>
          <w:rFonts w:ascii="Times New Roman" w:cs="Times New Roman" w:eastAsia="Times New Roman" w:hAnsi="Times New Roman"/>
          <w:sz w:val="13"/>
          <w:szCs w:val="13"/>
          <w:color w:val="008000"/>
        </w:rPr>
      </w:pPr>
    </w:p>
    <w:p>
      <w:pPr>
        <w:ind w:left="40" w:right="34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17,151 unvested restricted stock units ("RSUs") in respect of the issuer's Class A common stock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$74.00 to $74.37,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$74.00 to $74.25, inclusive.</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08/16/2022</w:t>
            </w:r>
          </w:p>
        </w:tc>
        <w:tc>
          <w:tcPr>
            <w:tcW w:w="0" w:type="dxa"/>
            <w:vAlign w:val="bottom"/>
          </w:tcPr>
          <w:p>
            <w:pPr>
              <w:spacing w:after="0"/>
              <w:rPr>
                <w:sz w:val="1"/>
                <w:szCs w:val="1"/>
                <w:color w:val="auto"/>
              </w:rPr>
            </w:pPr>
          </w:p>
        </w:tc>
      </w:tr>
      <w:tr>
        <w:trPr>
          <w:trHeight w:val="84"/>
        </w:trPr>
        <w:tc>
          <w:tcPr>
            <w:tcW w:w="13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Lee Olesky</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2022-08-16T19:48:40Z</dcterms:created>
  <dcterms:modified xsi:type="dcterms:W3CDTF">2022-08-16T19:48:40Z</dcterms:modified>
</cp:coreProperties>
</file>