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75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Friedman Douglas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General Counsel and Secretary</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757"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Arial" w:cs="Arial" w:eastAsia="Arial" w:hAnsi="Arial"/>
                <w:sz w:val="17"/>
                <w:szCs w:val="17"/>
                <w:color w:val="0000FF"/>
              </w:rPr>
              <w:t>02/01/2021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20"/>
              <w:spacing w:after="0"/>
              <w:rPr>
                <w:sz w:val="20"/>
                <w:szCs w:val="20"/>
                <w:color w:val="auto"/>
              </w:rPr>
            </w:pPr>
            <w:r>
              <w:rPr>
                <w:rFonts w:ascii="Arial" w:cs="Arial" w:eastAsia="Arial" w:hAnsi="Arial"/>
                <w:sz w:val="13"/>
                <w:szCs w:val="13"/>
                <w:color w:val="0000FF"/>
              </w:rPr>
              <w:t>F</w:t>
            </w:r>
          </w:p>
        </w:tc>
        <w:tc>
          <w:tcPr>
            <w:tcW w:w="84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0000FF"/>
                <w:w w:val="85"/>
              </w:rPr>
              <w:t>9,325</w:t>
            </w:r>
            <w:r>
              <w:rPr>
                <w:rFonts w:ascii="Arial" w:cs="Arial" w:eastAsia="Arial" w:hAnsi="Arial"/>
                <w:sz w:val="22"/>
                <w:szCs w:val="22"/>
                <w:color w:val="008000"/>
                <w:w w:val="85"/>
                <w:vertAlign w:val="superscript"/>
              </w:rPr>
              <w:t>(1)</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60.79</w:t>
            </w:r>
          </w:p>
        </w:tc>
        <w:tc>
          <w:tcPr>
            <w:tcW w:w="118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58,550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Arial" w:cs="Arial" w:eastAsia="Arial" w:hAnsi="Arial"/>
                <w:sz w:val="17"/>
                <w:szCs w:val="17"/>
                <w:color w:val="0000FF"/>
              </w:rPr>
              <w:t>02/01/2021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40"/>
              <w:spacing w:after="0"/>
              <w:rPr>
                <w:sz w:val="20"/>
                <w:szCs w:val="20"/>
                <w:color w:val="auto"/>
              </w:rPr>
            </w:pPr>
            <w:r>
              <w:rPr>
                <w:rFonts w:ascii="Arial" w:cs="Arial" w:eastAsia="Arial" w:hAnsi="Arial"/>
                <w:sz w:val="13"/>
                <w:szCs w:val="13"/>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2"/>
              </w:rPr>
              <w:t>387</w:t>
            </w:r>
            <w:r>
              <w:rPr>
                <w:rFonts w:ascii="Arial" w:cs="Arial" w:eastAsia="Arial" w:hAnsi="Arial"/>
                <w:sz w:val="22"/>
                <w:szCs w:val="22"/>
                <w:color w:val="008000"/>
                <w:w w:val="82"/>
                <w:vertAlign w:val="superscript"/>
              </w:rPr>
              <w:t>(3)</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4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58,937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Arial" w:cs="Arial" w:eastAsia="Arial" w:hAnsi="Arial"/>
                <w:sz w:val="17"/>
                <w:szCs w:val="17"/>
                <w:color w:val="0000FF"/>
              </w:rPr>
              <w:t>02/01/2021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2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1,300</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60.9817</w:t>
            </w:r>
            <w:r>
              <w:rPr>
                <w:rFonts w:ascii="Arial" w:cs="Arial" w:eastAsia="Arial" w:hAnsi="Arial"/>
                <w:sz w:val="22"/>
                <w:szCs w:val="22"/>
                <w:color w:val="008000"/>
                <w:w w:val="87"/>
                <w:vertAlign w:val="superscript"/>
              </w:rPr>
              <w:t>(5)</w:t>
            </w:r>
          </w:p>
        </w:tc>
        <w:tc>
          <w:tcPr>
            <w:tcW w:w="118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57,637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Arial" w:cs="Arial" w:eastAsia="Arial" w:hAnsi="Arial"/>
                <w:sz w:val="17"/>
                <w:szCs w:val="17"/>
                <w:color w:val="0000FF"/>
              </w:rPr>
              <w:t>02/01/2021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2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2,650</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61.8706</w:t>
            </w:r>
            <w:r>
              <w:rPr>
                <w:rFonts w:ascii="Arial" w:cs="Arial" w:eastAsia="Arial" w:hAnsi="Arial"/>
                <w:sz w:val="22"/>
                <w:szCs w:val="22"/>
                <w:color w:val="008000"/>
                <w:w w:val="87"/>
                <w:vertAlign w:val="superscript"/>
              </w:rPr>
              <w:t>(6)</w:t>
            </w:r>
          </w:p>
        </w:tc>
        <w:tc>
          <w:tcPr>
            <w:tcW w:w="118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54,987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Arial" w:cs="Arial" w:eastAsia="Arial" w:hAnsi="Arial"/>
                <w:sz w:val="17"/>
                <w:szCs w:val="17"/>
                <w:color w:val="0000FF"/>
              </w:rPr>
              <w:t>02/01/2021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2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2,772</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63.0057</w:t>
            </w:r>
            <w:r>
              <w:rPr>
                <w:rFonts w:ascii="Arial" w:cs="Arial" w:eastAsia="Arial" w:hAnsi="Arial"/>
                <w:sz w:val="22"/>
                <w:szCs w:val="22"/>
                <w:color w:val="008000"/>
                <w:w w:val="87"/>
                <w:vertAlign w:val="superscript"/>
              </w:rPr>
              <w:t>(7)</w:t>
            </w:r>
          </w:p>
        </w:tc>
        <w:tc>
          <w:tcPr>
            <w:tcW w:w="118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52,215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Arial" w:cs="Arial" w:eastAsia="Arial" w:hAnsi="Arial"/>
                <w:sz w:val="17"/>
                <w:szCs w:val="17"/>
                <w:color w:val="0000FF"/>
              </w:rPr>
              <w:t>02/01/2021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2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7,207</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64.1949</w:t>
            </w:r>
            <w:r>
              <w:rPr>
                <w:rFonts w:ascii="Arial" w:cs="Arial" w:eastAsia="Arial" w:hAnsi="Arial"/>
                <w:sz w:val="22"/>
                <w:szCs w:val="22"/>
                <w:color w:val="008000"/>
                <w:w w:val="87"/>
                <w:vertAlign w:val="superscript"/>
              </w:rPr>
              <w:t>(8)</w:t>
            </w:r>
          </w:p>
        </w:tc>
        <w:tc>
          <w:tcPr>
            <w:tcW w:w="118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45,008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-3973830</wp:posOffset>
            </wp:positionV>
            <wp:extent cx="7031355" cy="4019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01955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5"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33,004 unvested RSUs in respect of Class A Common Stock which are scheduled to vest on January 1, 2022 and (ii) 9,004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25"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November 11, 2020.</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$60.40 to $61.39,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5, 6, 7 and 8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$61.43 to $62.42,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$62.44 to $63.42,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$63.52 to $64.50, inclusive.</w:t>
      </w:r>
    </w:p>
    <w:p>
      <w:pPr>
        <w:spacing w:after="0" w:line="4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02/02/2021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Douglas Friedman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75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3"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2021-02-02T18:11:49Z</dcterms:created>
  <dcterms:modified xsi:type="dcterms:W3CDTF">2021-02-02T18:11:49Z</dcterms:modified>
</cp:coreProperties>
</file>