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0001771193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DOUGLAS L FRIEDMAN</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574553.82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116228794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Performance</w:t>
      </w:r>
    </w:p>
    <w:p>
      <w:pPr>
        <w:ind w:left="40"/>
        <w:spacing w:after="0" w:line="184" w:lineRule="auto"/>
        <w:tabs>
          <w:tab w:leader="none" w:pos="1500" w:val="left"/>
          <w:tab w:leader="none" w:pos="4240" w:val="left"/>
          <w:tab w:leader="none" w:pos="7200" w:val="left"/>
          <w:tab w:leader="none" w:pos="850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17"/>
          <w:szCs w:val="17"/>
          <w:color w:val="auto"/>
        </w:rPr>
        <w:t xml:space="preserve">01/01/2025 </w:t>
      </w:r>
      <w:r>
        <w:rPr>
          <w:rFonts w:ascii="Times New Roman" w:cs="Times New Roman" w:eastAsia="Times New Roman" w:hAnsi="Times New Roman"/>
          <w:sz w:val="29"/>
          <w:szCs w:val="29"/>
          <w:color w:val="auto"/>
          <w:vertAlign w:val="superscript"/>
        </w:rPr>
        <w:t>Restricted Stock</w:t>
      </w:r>
      <w:r>
        <w:rPr>
          <w:sz w:val="20"/>
          <w:szCs w:val="20"/>
          <w:color w:val="auto"/>
        </w:rPr>
        <w:tab/>
      </w: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4274</w:t>
      </w:r>
      <w:r>
        <w:rPr>
          <w:sz w:val="20"/>
          <w:szCs w:val="20"/>
          <w:color w:val="auto"/>
        </w:rPr>
        <w:tab/>
      </w:r>
      <w:r>
        <w:rPr>
          <w:rFonts w:ascii="Times New Roman" w:cs="Times New Roman" w:eastAsia="Times New Roman" w:hAnsi="Times New Roman"/>
          <w:sz w:val="18"/>
          <w:szCs w:val="18"/>
          <w:color w:val="auto"/>
        </w:rPr>
        <w:t>01/01/2025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-64770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1" w:lineRule="auto"/>
        <w:rPr>
          <w:sz w:val="20"/>
          <w:szCs w:val="20"/>
          <w:color w:val="auto"/>
        </w:rPr>
      </w:pPr>
      <w:r>
        <w:rPr>
          <w:rFonts w:ascii="Times New Roman" w:cs="Times New Roman" w:eastAsia="Times New Roman" w:hAnsi="Times New Roman"/>
          <w:sz w:val="22"/>
          <w:szCs w:val="22"/>
          <w:color w:val="auto"/>
        </w:rPr>
        <w:t>Units and dividend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equivalents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80" w:type="dxa"/>
            <w:vAlign w:val="bottom"/>
          </w:tcPr>
          <w:p>
            <w:pPr>
              <w:spacing w:after="0"/>
              <w:rPr>
                <w:sz w:val="24"/>
                <w:szCs w:val="24"/>
                <w:color w:val="auto"/>
              </w:rPr>
            </w:pP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05/09/2024</w:t>
            </w:r>
          </w:p>
        </w:tc>
      </w:tr>
      <w:tr>
        <w:trPr>
          <w:trHeight w:val="297"/>
        </w:trPr>
        <w:tc>
          <w:tcPr>
            <w:tcW w:w="7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Friedman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2025-01-06T15:32:04Z</dcterms:created>
  <dcterms:modified xsi:type="dcterms:W3CDTF">2025-01-06T15:32:04Z</dcterms:modified>
</cp:coreProperties>
</file>