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11/02/2020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6,199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54.7584</w:t>
            </w:r>
            <w:r>
              <w:rPr>
                <w:rFonts w:ascii="Arial" w:cs="Arial" w:eastAsia="Arial" w:hAnsi="Arial"/>
                <w:sz w:val="21"/>
                <w:szCs w:val="21"/>
                <w:color w:val="008000"/>
                <w:w w:val="88"/>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71,676</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2,941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55.9681</w:t>
            </w:r>
            <w:r>
              <w:rPr>
                <w:rFonts w:ascii="Arial" w:cs="Arial" w:eastAsia="Arial" w:hAnsi="Arial"/>
                <w:sz w:val="21"/>
                <w:szCs w:val="21"/>
                <w:color w:val="008000"/>
                <w:w w:val="88"/>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68,735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29"/>
              <w:spacing w:after="0"/>
              <w:rPr>
                <w:sz w:val="20"/>
                <w:szCs w:val="20"/>
                <w:color w:val="auto"/>
              </w:rPr>
            </w:pPr>
            <w:r>
              <w:rPr>
                <w:rFonts w:ascii="Arial" w:cs="Arial" w:eastAsia="Arial" w:hAnsi="Arial"/>
                <w:sz w:val="17"/>
                <w:szCs w:val="17"/>
                <w:color w:val="0000FF"/>
                <w:w w:val="89"/>
              </w:rPr>
              <w:t>11/02/2020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860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56.3276</w:t>
            </w:r>
            <w:r>
              <w:rPr>
                <w:rFonts w:ascii="Arial" w:cs="Arial" w:eastAsia="Arial" w:hAnsi="Arial"/>
                <w:sz w:val="21"/>
                <w:szCs w:val="21"/>
                <w:color w:val="008000"/>
                <w:w w:val="88"/>
                <w:vertAlign w:val="superscript"/>
              </w:rPr>
              <w:t>(5)</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11/02/2020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ind w:left="220"/>
              <w:spacing w:after="0" w:line="143" w:lineRule="exact"/>
              <w:rPr>
                <w:sz w:val="20"/>
                <w:szCs w:val="20"/>
                <w:color w:val="auto"/>
              </w:rPr>
            </w:pPr>
            <w:r>
              <w:rPr>
                <w:rFonts w:ascii="Arial" w:cs="Arial" w:eastAsia="Arial" w:hAnsi="Arial"/>
                <w:sz w:val="13"/>
                <w:szCs w:val="13"/>
                <w:color w:val="0000FF"/>
                <w:w w:val="90"/>
              </w:rPr>
              <w:t>32,464</w:t>
            </w:r>
          </w:p>
        </w:tc>
        <w:tc>
          <w:tcPr>
            <w:tcW w:w="26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-3794760</wp:posOffset>
            </wp:positionV>
            <wp:extent cx="7033260" cy="383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83730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40" w:firstLine="2"/>
        <w:spacing w:after="0" w:line="26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4" w:lineRule="exact"/>
        <w:rPr>
          <w:rFonts w:ascii="Arial" w:cs="Arial" w:eastAsia="Arial" w:hAnsi="Arial"/>
          <w:sz w:val="12"/>
          <w:szCs w:val="12"/>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$54.16 to $55.11,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$55.29 to $56.28,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$56.29 to $56.37,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11/03/2020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2020-11-03T15:41:31Z</dcterms:created>
  <dcterms:modified xsi:type="dcterms:W3CDTF">2020-11-03T15:41:31Z</dcterms:modified>
</cp:coreProperties>
</file>