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0001875539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Tradeweb Markets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245 PARK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10167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6464306000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 TROY DIXON</w:t>
      </w:r>
    </w:p>
    <w:p>
      <w:pPr>
        <w:spacing w:after="0" w:line="44" w:lineRule="exact"/>
        <w:rPr>
          <w:sz w:val="24"/>
          <w:szCs w:val="24"/>
          <w:color w:val="auto"/>
        </w:rPr>
      </w:pPr>
    </w:p>
    <w:p>
      <w:pPr>
        <w:sectPr>
          <w:pgSz w:w="11900" w:h="16838" w:orient="portrait"/>
          <w:cols w:equalWidth="0" w:num="2">
            <w:col w:w="7580" w:space="720"/>
            <w:col w:w="2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2584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325609.84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115657833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2584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03/15/2026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00" w:type="dxa"/>
            <w:vAlign w:val="bottom"/>
          </w:tcPr>
          <w:p>
            <w:pPr>
              <w:spacing w:after="0"/>
              <w:rPr>
                <w:sz w:val="24"/>
                <w:szCs w:val="24"/>
                <w:color w:val="auto"/>
              </w:rPr>
            </w:pPr>
          </w:p>
        </w:tc>
      </w:tr>
      <w:tr>
        <w:trPr>
          <w:trHeight w:val="297"/>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03/20/2026</w:t>
            </w:r>
          </w:p>
        </w:tc>
      </w:tr>
      <w:tr>
        <w:trPr>
          <w:trHeight w:val="297"/>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12/15/2025</w:t>
            </w:r>
          </w:p>
        </w:tc>
      </w:tr>
      <w:tr>
        <w:trPr>
          <w:trHeight w:val="297"/>
        </w:trPr>
        <w:tc>
          <w:tcPr>
            <w:tcW w:w="79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Troy Dixon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2026-03-20T15:52:32Z</dcterms:created>
  <dcterms:modified xsi:type="dcterms:W3CDTF">2026-03-20T15:52:32Z</dcterms:modified>
</cp:coreProperties>
</file>